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9F13A" w14:textId="06D2FF4F" w:rsidR="00C12AB3" w:rsidRDefault="00905009" w:rsidP="00905009">
      <w:pPr>
        <w:jc w:val="center"/>
        <w:rPr>
          <w:rFonts w:ascii="Times New Roman" w:hAnsi="Times New Roman" w:cs="Times New Roman"/>
          <w:sz w:val="28"/>
          <w:szCs w:val="28"/>
          <w:u w:val="single"/>
        </w:rPr>
      </w:pPr>
      <w:r w:rsidRPr="00905009">
        <w:rPr>
          <w:rFonts w:ascii="Times New Roman" w:hAnsi="Times New Roman" w:cs="Times New Roman"/>
          <w:sz w:val="28"/>
          <w:szCs w:val="28"/>
          <w:u w:val="single"/>
        </w:rPr>
        <w:t xml:space="preserve">Notes </w:t>
      </w:r>
      <w:proofErr w:type="spellStart"/>
      <w:r w:rsidRPr="00905009">
        <w:rPr>
          <w:rFonts w:ascii="Times New Roman" w:hAnsi="Times New Roman" w:cs="Times New Roman"/>
          <w:sz w:val="28"/>
          <w:szCs w:val="28"/>
          <w:u w:val="single"/>
        </w:rPr>
        <w:t>Kenedy</w:t>
      </w:r>
      <w:proofErr w:type="spellEnd"/>
      <w:r w:rsidRPr="00905009">
        <w:rPr>
          <w:rFonts w:ascii="Times New Roman" w:hAnsi="Times New Roman" w:cs="Times New Roman"/>
          <w:sz w:val="28"/>
          <w:szCs w:val="28"/>
          <w:u w:val="single"/>
        </w:rPr>
        <w:t xml:space="preserve"> County Meetings</w:t>
      </w:r>
    </w:p>
    <w:p w14:paraId="60E008AC" w14:textId="79867784" w:rsidR="00905009" w:rsidRPr="00905009" w:rsidRDefault="00905009" w:rsidP="00905009">
      <w:pPr>
        <w:rPr>
          <w:rFonts w:ascii="Times New Roman" w:hAnsi="Times New Roman" w:cs="Times New Roman"/>
          <w:sz w:val="24"/>
          <w:szCs w:val="24"/>
        </w:rPr>
      </w:pPr>
      <w:r w:rsidRPr="00905009">
        <w:rPr>
          <w:rFonts w:ascii="Times New Roman" w:hAnsi="Times New Roman" w:cs="Times New Roman"/>
          <w:sz w:val="24"/>
          <w:szCs w:val="24"/>
        </w:rPr>
        <w:t>August 7</w:t>
      </w:r>
      <w:r w:rsidRPr="00905009">
        <w:rPr>
          <w:rFonts w:ascii="Times New Roman" w:hAnsi="Times New Roman" w:cs="Times New Roman"/>
          <w:sz w:val="24"/>
          <w:szCs w:val="24"/>
          <w:vertAlign w:val="superscript"/>
        </w:rPr>
        <w:t>th</w:t>
      </w:r>
      <w:r w:rsidRPr="00905009">
        <w:rPr>
          <w:rFonts w:ascii="Times New Roman" w:hAnsi="Times New Roman" w:cs="Times New Roman"/>
          <w:sz w:val="24"/>
          <w:szCs w:val="24"/>
        </w:rPr>
        <w:t xml:space="preserve">,2020 Meeting with General Manager Andy Garza and Legal Counsel Leo Villarreal to discuss possible request from James Clement to be annexed by </w:t>
      </w:r>
      <w:proofErr w:type="spellStart"/>
      <w:r w:rsidRPr="00905009">
        <w:rPr>
          <w:rFonts w:ascii="Times New Roman" w:hAnsi="Times New Roman" w:cs="Times New Roman"/>
          <w:sz w:val="24"/>
          <w:szCs w:val="24"/>
        </w:rPr>
        <w:t>Kenedy</w:t>
      </w:r>
      <w:proofErr w:type="spellEnd"/>
      <w:r w:rsidRPr="00905009">
        <w:rPr>
          <w:rFonts w:ascii="Times New Roman" w:hAnsi="Times New Roman" w:cs="Times New Roman"/>
          <w:sz w:val="24"/>
          <w:szCs w:val="24"/>
        </w:rPr>
        <w:t xml:space="preserve"> County Groundwater District.  Mr. Felix Saenz and Louie Pena traveled to Sarita, Mr. Villarreal showed us that the property that Mr. James Clement had purchased (Los Hermanos) after reviewing maps and deeds, Mr. Villarreal mentioned that the property was under Brush Country Groundwater conservation district and the previous owners had been paying taxes to Brooks.</w:t>
      </w:r>
    </w:p>
    <w:p w14:paraId="36A3FBAA" w14:textId="4BFA7436" w:rsidR="00905009" w:rsidRPr="00905009" w:rsidRDefault="00905009" w:rsidP="00905009">
      <w:pPr>
        <w:rPr>
          <w:rFonts w:ascii="Times New Roman" w:hAnsi="Times New Roman" w:cs="Times New Roman"/>
          <w:sz w:val="24"/>
          <w:szCs w:val="24"/>
        </w:rPr>
      </w:pPr>
    </w:p>
    <w:p w14:paraId="62491215" w14:textId="33AA8AD7" w:rsidR="00905009" w:rsidRDefault="00905009" w:rsidP="00905009">
      <w:pPr>
        <w:rPr>
          <w:rFonts w:ascii="Times New Roman" w:hAnsi="Times New Roman" w:cs="Times New Roman"/>
          <w:sz w:val="24"/>
          <w:szCs w:val="24"/>
        </w:rPr>
      </w:pPr>
      <w:r w:rsidRPr="00905009">
        <w:rPr>
          <w:rFonts w:ascii="Times New Roman" w:hAnsi="Times New Roman" w:cs="Times New Roman"/>
          <w:sz w:val="24"/>
          <w:szCs w:val="24"/>
        </w:rPr>
        <w:t xml:space="preserve">August 19, 2020, listened to virtual meeting online, Chuck Burns opened meeting @10.42 am.  Started the meeting with Dr. </w:t>
      </w:r>
      <w:proofErr w:type="spellStart"/>
      <w:r w:rsidRPr="00905009">
        <w:rPr>
          <w:rFonts w:ascii="Times New Roman" w:hAnsi="Times New Roman" w:cs="Times New Roman"/>
          <w:sz w:val="24"/>
          <w:szCs w:val="24"/>
        </w:rPr>
        <w:t>Udamari</w:t>
      </w:r>
      <w:proofErr w:type="spellEnd"/>
      <w:r>
        <w:rPr>
          <w:rFonts w:ascii="Times New Roman" w:hAnsi="Times New Roman" w:cs="Times New Roman"/>
          <w:sz w:val="24"/>
          <w:szCs w:val="24"/>
        </w:rPr>
        <w:t xml:space="preserve"> on agenda item #7 the update on the boundaries of the Upper </w:t>
      </w:r>
      <w:proofErr w:type="spellStart"/>
      <w:r>
        <w:rPr>
          <w:rFonts w:ascii="Times New Roman" w:hAnsi="Times New Roman" w:cs="Times New Roman"/>
          <w:sz w:val="24"/>
          <w:szCs w:val="24"/>
        </w:rPr>
        <w:t>Lagarto</w:t>
      </w:r>
      <w:proofErr w:type="spellEnd"/>
      <w:r>
        <w:rPr>
          <w:rFonts w:ascii="Times New Roman" w:hAnsi="Times New Roman" w:cs="Times New Roman"/>
          <w:sz w:val="24"/>
          <w:szCs w:val="24"/>
        </w:rPr>
        <w:t xml:space="preserve"> BGPZ.  He mentioned that he looked at GIS data from the TWDB, shapefiles </w:t>
      </w:r>
      <w:r w:rsidR="00DA6DDE">
        <w:rPr>
          <w:rFonts w:ascii="Times New Roman" w:hAnsi="Times New Roman" w:cs="Times New Roman"/>
          <w:sz w:val="24"/>
          <w:szCs w:val="24"/>
        </w:rPr>
        <w:t xml:space="preserve">and GAM report, the total square miles </w:t>
      </w:r>
      <w:proofErr w:type="gramStart"/>
      <w:r w:rsidR="00DA6DDE">
        <w:rPr>
          <w:rFonts w:ascii="Times New Roman" w:hAnsi="Times New Roman" w:cs="Times New Roman"/>
          <w:sz w:val="24"/>
          <w:szCs w:val="24"/>
        </w:rPr>
        <w:t>is</w:t>
      </w:r>
      <w:proofErr w:type="gramEnd"/>
      <w:r w:rsidR="00DA6DDE">
        <w:rPr>
          <w:rFonts w:ascii="Times New Roman" w:hAnsi="Times New Roman" w:cs="Times New Roman"/>
          <w:sz w:val="24"/>
          <w:szCs w:val="24"/>
        </w:rPr>
        <w:t xml:space="preserve"> 142.43 upper </w:t>
      </w:r>
      <w:proofErr w:type="spellStart"/>
      <w:r w:rsidR="00DA6DDE">
        <w:rPr>
          <w:rFonts w:ascii="Times New Roman" w:hAnsi="Times New Roman" w:cs="Times New Roman"/>
          <w:sz w:val="24"/>
          <w:szCs w:val="24"/>
        </w:rPr>
        <w:t>Lagarto</w:t>
      </w:r>
      <w:proofErr w:type="spellEnd"/>
      <w:r w:rsidR="00DA6DDE">
        <w:rPr>
          <w:rFonts w:ascii="Times New Roman" w:hAnsi="Times New Roman" w:cs="Times New Roman"/>
          <w:sz w:val="24"/>
          <w:szCs w:val="24"/>
        </w:rPr>
        <w:t xml:space="preserve"> formation occupies 92.7% in </w:t>
      </w:r>
      <w:proofErr w:type="spellStart"/>
      <w:r w:rsidR="00DA6DDE">
        <w:rPr>
          <w:rFonts w:ascii="Times New Roman" w:hAnsi="Times New Roman" w:cs="Times New Roman"/>
          <w:sz w:val="24"/>
          <w:szCs w:val="24"/>
        </w:rPr>
        <w:t>Kenedy</w:t>
      </w:r>
      <w:proofErr w:type="spellEnd"/>
      <w:r w:rsidR="00DA6DDE">
        <w:rPr>
          <w:rFonts w:ascii="Times New Roman" w:hAnsi="Times New Roman" w:cs="Times New Roman"/>
          <w:sz w:val="24"/>
          <w:szCs w:val="24"/>
        </w:rPr>
        <w:t xml:space="preserve"> County, .627 square miles .44% in Brush Country </w:t>
      </w:r>
      <w:r w:rsidR="00DF1170">
        <w:rPr>
          <w:rFonts w:ascii="Times New Roman" w:hAnsi="Times New Roman" w:cs="Times New Roman"/>
          <w:sz w:val="24"/>
          <w:szCs w:val="24"/>
        </w:rPr>
        <w:t xml:space="preserve">GCD. 3 % in white area in </w:t>
      </w:r>
      <w:proofErr w:type="spellStart"/>
      <w:r w:rsidR="00DF1170">
        <w:rPr>
          <w:rFonts w:ascii="Times New Roman" w:hAnsi="Times New Roman" w:cs="Times New Roman"/>
          <w:sz w:val="24"/>
          <w:szCs w:val="24"/>
        </w:rPr>
        <w:t>Kenedy</w:t>
      </w:r>
      <w:proofErr w:type="spellEnd"/>
      <w:r w:rsidR="00DF1170">
        <w:rPr>
          <w:rFonts w:ascii="Times New Roman" w:hAnsi="Times New Roman" w:cs="Times New Roman"/>
          <w:sz w:val="24"/>
          <w:szCs w:val="24"/>
        </w:rPr>
        <w:t xml:space="preserve"> County, 2 areas that are not annexed as part of </w:t>
      </w:r>
      <w:proofErr w:type="spellStart"/>
      <w:r w:rsidR="00DF1170">
        <w:rPr>
          <w:rFonts w:ascii="Times New Roman" w:hAnsi="Times New Roman" w:cs="Times New Roman"/>
          <w:sz w:val="24"/>
          <w:szCs w:val="24"/>
        </w:rPr>
        <w:t>Kenedy</w:t>
      </w:r>
      <w:proofErr w:type="spellEnd"/>
      <w:r w:rsidR="00DF1170">
        <w:rPr>
          <w:rFonts w:ascii="Times New Roman" w:hAnsi="Times New Roman" w:cs="Times New Roman"/>
          <w:sz w:val="24"/>
          <w:szCs w:val="24"/>
        </w:rPr>
        <w:t xml:space="preserve"> County 2.7 square miles 1,800 acres is in white area big discrepancy, little sliver in Brush Country because of projections, in terms of what the TWDB boundaries, for Brackish Production Zones</w:t>
      </w:r>
      <w:r w:rsidR="00031397">
        <w:rPr>
          <w:rFonts w:ascii="Times New Roman" w:hAnsi="Times New Roman" w:cs="Times New Roman"/>
          <w:sz w:val="24"/>
          <w:szCs w:val="24"/>
        </w:rPr>
        <w:t>.</w:t>
      </w:r>
    </w:p>
    <w:p w14:paraId="309D2B41" w14:textId="43D23A95" w:rsidR="00031397" w:rsidRDefault="00031397" w:rsidP="00905009">
      <w:pPr>
        <w:rPr>
          <w:rFonts w:ascii="Times New Roman" w:hAnsi="Times New Roman" w:cs="Times New Roman"/>
          <w:sz w:val="24"/>
          <w:szCs w:val="24"/>
        </w:rPr>
      </w:pPr>
      <w:r>
        <w:rPr>
          <w:rFonts w:ascii="Times New Roman" w:hAnsi="Times New Roman" w:cs="Times New Roman"/>
          <w:sz w:val="24"/>
          <w:szCs w:val="24"/>
        </w:rPr>
        <w:t xml:space="preserve">On agenda item #6 </w:t>
      </w:r>
      <w:r w:rsidR="001E75AB">
        <w:rPr>
          <w:rFonts w:ascii="Times New Roman" w:hAnsi="Times New Roman" w:cs="Times New Roman"/>
          <w:sz w:val="24"/>
          <w:szCs w:val="24"/>
        </w:rPr>
        <w:t xml:space="preserve">on submitting comments to the </w:t>
      </w:r>
      <w:r w:rsidR="00F94C26">
        <w:rPr>
          <w:rFonts w:ascii="Times New Roman" w:hAnsi="Times New Roman" w:cs="Times New Roman"/>
          <w:sz w:val="24"/>
          <w:szCs w:val="24"/>
        </w:rPr>
        <w:t>House Natural Resources Committee</w:t>
      </w:r>
      <w:r w:rsidR="001E75AB">
        <w:rPr>
          <w:rFonts w:ascii="Times New Roman" w:hAnsi="Times New Roman" w:cs="Times New Roman"/>
          <w:sz w:val="24"/>
          <w:szCs w:val="24"/>
        </w:rPr>
        <w:t xml:space="preserve">, Ms. </w:t>
      </w:r>
      <w:proofErr w:type="spellStart"/>
      <w:r w:rsidR="001E75AB">
        <w:rPr>
          <w:rFonts w:ascii="Times New Roman" w:hAnsi="Times New Roman" w:cs="Times New Roman"/>
          <w:sz w:val="24"/>
          <w:szCs w:val="24"/>
        </w:rPr>
        <w:t>Sahs</w:t>
      </w:r>
      <w:proofErr w:type="spellEnd"/>
      <w:r w:rsidR="001E75AB">
        <w:rPr>
          <w:rFonts w:ascii="Times New Roman" w:hAnsi="Times New Roman" w:cs="Times New Roman"/>
          <w:sz w:val="24"/>
          <w:szCs w:val="24"/>
        </w:rPr>
        <w:t xml:space="preserve"> exclaimed “we need clarification on “significant use”.  </w:t>
      </w:r>
      <w:proofErr w:type="gramStart"/>
      <w:r w:rsidR="001E75AB">
        <w:rPr>
          <w:rFonts w:ascii="Times New Roman" w:hAnsi="Times New Roman" w:cs="Times New Roman"/>
          <w:sz w:val="24"/>
          <w:szCs w:val="24"/>
        </w:rPr>
        <w:t>Also</w:t>
      </w:r>
      <w:proofErr w:type="gramEnd"/>
      <w:r w:rsidR="001E75AB">
        <w:rPr>
          <w:rFonts w:ascii="Times New Roman" w:hAnsi="Times New Roman" w:cs="Times New Roman"/>
          <w:sz w:val="24"/>
          <w:szCs w:val="24"/>
        </w:rPr>
        <w:t xml:space="preserve"> would like to comment on HB 807 regional planning council, planning groups, we also would like an update on the new GAM for GMA16 by the TWDB.</w:t>
      </w:r>
      <w:r w:rsidR="00765DE1">
        <w:rPr>
          <w:rFonts w:ascii="Times New Roman" w:hAnsi="Times New Roman" w:cs="Times New Roman"/>
          <w:sz w:val="24"/>
          <w:szCs w:val="24"/>
        </w:rPr>
        <w:t xml:space="preserve"> Andy Garza mentioned</w:t>
      </w:r>
      <w:r w:rsidR="001E75AB">
        <w:rPr>
          <w:rFonts w:ascii="Times New Roman" w:hAnsi="Times New Roman" w:cs="Times New Roman"/>
          <w:sz w:val="24"/>
          <w:szCs w:val="24"/>
        </w:rPr>
        <w:t xml:space="preserve"> Brush Country and </w:t>
      </w:r>
      <w:proofErr w:type="spellStart"/>
      <w:r w:rsidR="001E75AB">
        <w:rPr>
          <w:rFonts w:ascii="Times New Roman" w:hAnsi="Times New Roman" w:cs="Times New Roman"/>
          <w:sz w:val="24"/>
          <w:szCs w:val="24"/>
        </w:rPr>
        <w:t>Kenedy</w:t>
      </w:r>
      <w:proofErr w:type="spellEnd"/>
      <w:r w:rsidR="001E75AB">
        <w:rPr>
          <w:rFonts w:ascii="Times New Roman" w:hAnsi="Times New Roman" w:cs="Times New Roman"/>
          <w:sz w:val="24"/>
          <w:szCs w:val="24"/>
        </w:rPr>
        <w:t xml:space="preserve"> County doing water levels, also Lonnie Stewart doing water levels.</w:t>
      </w:r>
    </w:p>
    <w:p w14:paraId="3B1B64FB" w14:textId="0BD26D57" w:rsidR="001E75AB" w:rsidRDefault="00DF23B1" w:rsidP="00905009">
      <w:pPr>
        <w:rPr>
          <w:rFonts w:ascii="Times New Roman" w:hAnsi="Times New Roman" w:cs="Times New Roman"/>
          <w:sz w:val="24"/>
          <w:szCs w:val="24"/>
        </w:rPr>
      </w:pPr>
      <w:r>
        <w:rPr>
          <w:rFonts w:ascii="Times New Roman" w:hAnsi="Times New Roman" w:cs="Times New Roman"/>
          <w:sz w:val="24"/>
          <w:szCs w:val="24"/>
        </w:rPr>
        <w:t xml:space="preserve"> On agenda item #4, </w:t>
      </w:r>
      <w:r w:rsidR="001E75AB">
        <w:rPr>
          <w:rFonts w:ascii="Times New Roman" w:hAnsi="Times New Roman" w:cs="Times New Roman"/>
          <w:sz w:val="24"/>
          <w:szCs w:val="24"/>
        </w:rPr>
        <w:t xml:space="preserve">Andy Garza also mentioned that he spoke to Cody Fry, mentioned that he had shut off solar well that was </w:t>
      </w:r>
      <w:r>
        <w:rPr>
          <w:rFonts w:ascii="Times New Roman" w:hAnsi="Times New Roman" w:cs="Times New Roman"/>
          <w:sz w:val="24"/>
          <w:szCs w:val="24"/>
        </w:rPr>
        <w:t>gushing when he was doing water levels,</w:t>
      </w:r>
      <w:r w:rsidR="00865CD8">
        <w:rPr>
          <w:rFonts w:ascii="Times New Roman" w:hAnsi="Times New Roman" w:cs="Times New Roman"/>
          <w:sz w:val="24"/>
          <w:szCs w:val="24"/>
        </w:rPr>
        <w:t xml:space="preserve"> while checking water well levels he</w:t>
      </w:r>
      <w:r>
        <w:rPr>
          <w:rFonts w:ascii="Times New Roman" w:hAnsi="Times New Roman" w:cs="Times New Roman"/>
          <w:sz w:val="24"/>
          <w:szCs w:val="24"/>
        </w:rPr>
        <w:t xml:space="preserve"> had bees</w:t>
      </w:r>
      <w:r w:rsidR="00865CD8">
        <w:rPr>
          <w:rFonts w:ascii="Times New Roman" w:hAnsi="Times New Roman" w:cs="Times New Roman"/>
          <w:sz w:val="24"/>
          <w:szCs w:val="24"/>
        </w:rPr>
        <w:t xml:space="preserve">, ticks, and </w:t>
      </w:r>
      <w:r>
        <w:rPr>
          <w:rFonts w:ascii="Times New Roman" w:hAnsi="Times New Roman" w:cs="Times New Roman"/>
          <w:sz w:val="24"/>
          <w:szCs w:val="24"/>
        </w:rPr>
        <w:t xml:space="preserve">chiggers.  On communications, had mentioned that Robert Williams had placed photos and short bios on board members.  Spoke about attending Brush Country meeting, that Brush Country consultants would wait on brackish rules until we received an application.  Mentioned that he attended Duval County’s meeting, that they were in chaos, that the legal counsel walked out, Duval now looking for new legal counsel.  Spoke about the GMA 16 meeting, mentioned the hydrological conditions, estimated amounts, water supply needed.  Mr. Garza mentioned subsidence left by the </w:t>
      </w:r>
      <w:proofErr w:type="spellStart"/>
      <w:r>
        <w:rPr>
          <w:rFonts w:ascii="Times New Roman" w:hAnsi="Times New Roman" w:cs="Times New Roman"/>
          <w:sz w:val="24"/>
          <w:szCs w:val="24"/>
        </w:rPr>
        <w:t>Saxet</w:t>
      </w:r>
      <w:proofErr w:type="spellEnd"/>
      <w:r>
        <w:rPr>
          <w:rFonts w:ascii="Times New Roman" w:hAnsi="Times New Roman" w:cs="Times New Roman"/>
          <w:sz w:val="24"/>
          <w:szCs w:val="24"/>
        </w:rPr>
        <w:t xml:space="preserve"> oil and gas near </w:t>
      </w:r>
      <w:proofErr w:type="spellStart"/>
      <w:r>
        <w:rPr>
          <w:rFonts w:ascii="Times New Roman" w:hAnsi="Times New Roman" w:cs="Times New Roman"/>
          <w:sz w:val="24"/>
          <w:szCs w:val="24"/>
        </w:rPr>
        <w:t>Clarkwood</w:t>
      </w:r>
      <w:proofErr w:type="spellEnd"/>
      <w:r>
        <w:rPr>
          <w:rFonts w:ascii="Times New Roman" w:hAnsi="Times New Roman" w:cs="Times New Roman"/>
          <w:sz w:val="24"/>
          <w:szCs w:val="24"/>
        </w:rPr>
        <w:t xml:space="preserve"> before you get to airport coming in from Robstown.   Mr. Garza spoke about 4-h ambassadors recipient from Harris County who had sent a thank you </w:t>
      </w:r>
      <w:r w:rsidR="00997427">
        <w:rPr>
          <w:rFonts w:ascii="Times New Roman" w:hAnsi="Times New Roman" w:cs="Times New Roman"/>
          <w:sz w:val="24"/>
          <w:szCs w:val="24"/>
        </w:rPr>
        <w:t>letter</w:t>
      </w:r>
      <w:r>
        <w:rPr>
          <w:rFonts w:ascii="Times New Roman" w:hAnsi="Times New Roman" w:cs="Times New Roman"/>
          <w:sz w:val="24"/>
          <w:szCs w:val="24"/>
        </w:rPr>
        <w:t xml:space="preserve"> for sponsorship.  Mr. Garza mentioned that the City of Corpus Christi received monies for their desalination plant from the TWDB swift funds.</w:t>
      </w:r>
    </w:p>
    <w:p w14:paraId="177FFC64" w14:textId="5103A262" w:rsidR="00DF23B1" w:rsidRDefault="00DF23B1" w:rsidP="00905009">
      <w:pPr>
        <w:rPr>
          <w:rFonts w:ascii="Times New Roman" w:hAnsi="Times New Roman" w:cs="Times New Roman"/>
          <w:sz w:val="24"/>
          <w:szCs w:val="24"/>
        </w:rPr>
      </w:pPr>
      <w:r>
        <w:rPr>
          <w:rFonts w:ascii="Times New Roman" w:hAnsi="Times New Roman" w:cs="Times New Roman"/>
          <w:sz w:val="24"/>
          <w:szCs w:val="24"/>
        </w:rPr>
        <w:t xml:space="preserve">On agenda item #9 </w:t>
      </w:r>
      <w:proofErr w:type="spellStart"/>
      <w:r>
        <w:rPr>
          <w:rFonts w:ascii="Times New Roman" w:hAnsi="Times New Roman" w:cs="Times New Roman"/>
          <w:sz w:val="24"/>
          <w:szCs w:val="24"/>
        </w:rPr>
        <w:t>Kenedy</w:t>
      </w:r>
      <w:proofErr w:type="spellEnd"/>
      <w:r>
        <w:rPr>
          <w:rFonts w:ascii="Times New Roman" w:hAnsi="Times New Roman" w:cs="Times New Roman"/>
          <w:sz w:val="24"/>
          <w:szCs w:val="24"/>
        </w:rPr>
        <w:t xml:space="preserve"> county canceled the election regarding directors of precinct 3 and precinct 4.  </w:t>
      </w:r>
    </w:p>
    <w:p w14:paraId="13797354" w14:textId="73EA0015" w:rsidR="00DF23B1" w:rsidRPr="00905009" w:rsidRDefault="00DF23B1" w:rsidP="00905009">
      <w:pPr>
        <w:rPr>
          <w:rFonts w:ascii="Times New Roman" w:hAnsi="Times New Roman" w:cs="Times New Roman"/>
          <w:sz w:val="24"/>
          <w:szCs w:val="24"/>
        </w:rPr>
      </w:pPr>
      <w:r>
        <w:rPr>
          <w:rFonts w:ascii="Times New Roman" w:hAnsi="Times New Roman" w:cs="Times New Roman"/>
          <w:sz w:val="24"/>
          <w:szCs w:val="24"/>
        </w:rPr>
        <w:t xml:space="preserve">On agenda item #10 </w:t>
      </w:r>
      <w:proofErr w:type="spellStart"/>
      <w:r>
        <w:rPr>
          <w:rFonts w:ascii="Times New Roman" w:hAnsi="Times New Roman" w:cs="Times New Roman"/>
          <w:sz w:val="24"/>
          <w:szCs w:val="24"/>
        </w:rPr>
        <w:t>Kenedy</w:t>
      </w:r>
      <w:proofErr w:type="spellEnd"/>
      <w:r>
        <w:rPr>
          <w:rFonts w:ascii="Times New Roman" w:hAnsi="Times New Roman" w:cs="Times New Roman"/>
          <w:sz w:val="24"/>
          <w:szCs w:val="24"/>
        </w:rPr>
        <w:t xml:space="preserve"> County GCD had their</w:t>
      </w:r>
      <w:r w:rsidR="0072346B">
        <w:rPr>
          <w:rFonts w:ascii="Times New Roman" w:hAnsi="Times New Roman" w:cs="Times New Roman"/>
          <w:sz w:val="24"/>
          <w:szCs w:val="24"/>
        </w:rPr>
        <w:t xml:space="preserve"> tax and </w:t>
      </w:r>
      <w:r>
        <w:rPr>
          <w:rFonts w:ascii="Times New Roman" w:hAnsi="Times New Roman" w:cs="Times New Roman"/>
          <w:sz w:val="24"/>
          <w:szCs w:val="24"/>
        </w:rPr>
        <w:t>budget workshop</w:t>
      </w:r>
      <w:r w:rsidR="0072346B">
        <w:rPr>
          <w:rFonts w:ascii="Times New Roman" w:hAnsi="Times New Roman" w:cs="Times New Roman"/>
          <w:sz w:val="24"/>
          <w:szCs w:val="24"/>
        </w:rPr>
        <w:t>.  On agenda item #11, adopted 1.28</w:t>
      </w:r>
      <w:r w:rsidR="008B12D7">
        <w:rPr>
          <w:rFonts w:ascii="Times New Roman" w:hAnsi="Times New Roman" w:cs="Times New Roman"/>
          <w:sz w:val="24"/>
          <w:szCs w:val="24"/>
        </w:rPr>
        <w:t xml:space="preserve"> cents</w:t>
      </w:r>
      <w:r w:rsidR="0072346B">
        <w:rPr>
          <w:rFonts w:ascii="Times New Roman" w:hAnsi="Times New Roman" w:cs="Times New Roman"/>
          <w:sz w:val="24"/>
          <w:szCs w:val="24"/>
        </w:rPr>
        <w:t xml:space="preserve"> per$100, kept the same tax rate as last year.  #12, acted on to publish as required by law tax rate.  Will have two meetings in September on the 16</w:t>
      </w:r>
      <w:r w:rsidR="0072346B" w:rsidRPr="0072346B">
        <w:rPr>
          <w:rFonts w:ascii="Times New Roman" w:hAnsi="Times New Roman" w:cs="Times New Roman"/>
          <w:sz w:val="24"/>
          <w:szCs w:val="24"/>
          <w:vertAlign w:val="superscript"/>
        </w:rPr>
        <w:t>th</w:t>
      </w:r>
      <w:r w:rsidR="0072346B">
        <w:rPr>
          <w:rFonts w:ascii="Times New Roman" w:hAnsi="Times New Roman" w:cs="Times New Roman"/>
          <w:sz w:val="24"/>
          <w:szCs w:val="24"/>
        </w:rPr>
        <w:t>, and on 29</w:t>
      </w:r>
      <w:r w:rsidR="0072346B" w:rsidRPr="0072346B">
        <w:rPr>
          <w:rFonts w:ascii="Times New Roman" w:hAnsi="Times New Roman" w:cs="Times New Roman"/>
          <w:sz w:val="24"/>
          <w:szCs w:val="24"/>
          <w:vertAlign w:val="superscript"/>
        </w:rPr>
        <w:t>th</w:t>
      </w:r>
      <w:r w:rsidR="0072346B">
        <w:rPr>
          <w:rFonts w:ascii="Times New Roman" w:hAnsi="Times New Roman" w:cs="Times New Roman"/>
          <w:sz w:val="24"/>
          <w:szCs w:val="24"/>
        </w:rPr>
        <w:t xml:space="preserve">. </w:t>
      </w:r>
    </w:p>
    <w:sectPr w:rsidR="00DF23B1" w:rsidRPr="00905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09"/>
    <w:rsid w:val="00031397"/>
    <w:rsid w:val="001E75AB"/>
    <w:rsid w:val="0072346B"/>
    <w:rsid w:val="00765DE1"/>
    <w:rsid w:val="00865CD8"/>
    <w:rsid w:val="008B12D7"/>
    <w:rsid w:val="00905009"/>
    <w:rsid w:val="00997427"/>
    <w:rsid w:val="00A17383"/>
    <w:rsid w:val="00AD6D36"/>
    <w:rsid w:val="00C12AB3"/>
    <w:rsid w:val="00DA6DDE"/>
    <w:rsid w:val="00DF1170"/>
    <w:rsid w:val="00DF23B1"/>
    <w:rsid w:val="00F94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FB62"/>
  <w15:chartTrackingRefBased/>
  <w15:docId w15:val="{158291CA-61A5-4B71-A509-207EC829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Pena</dc:creator>
  <cp:keywords/>
  <dc:description/>
  <cp:lastModifiedBy>Luis Pena</cp:lastModifiedBy>
  <cp:revision>12</cp:revision>
  <dcterms:created xsi:type="dcterms:W3CDTF">2020-08-19T20:33:00Z</dcterms:created>
  <dcterms:modified xsi:type="dcterms:W3CDTF">2020-08-20T13:48:00Z</dcterms:modified>
</cp:coreProperties>
</file>