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3F4A7FB7"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461F1B">
        <w:rPr>
          <w:b/>
          <w:bCs/>
        </w:rPr>
        <w:t>January28th</w:t>
      </w:r>
      <w:r w:rsidR="00DF0B2F" w:rsidRPr="00E271CE">
        <w:rPr>
          <w:b/>
          <w:bCs/>
        </w:rPr>
        <w:t>, 202</w:t>
      </w:r>
      <w:r w:rsidR="00461F1B">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1861DD3"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461F1B">
        <w:rPr>
          <w:bCs/>
          <w:color w:val="000000"/>
        </w:rPr>
        <w:t>January 28th</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3E2F80E" w14:textId="1B8CAEC8" w:rsidR="00D2630B" w:rsidRPr="00D2630B" w:rsidRDefault="00DF0B2F" w:rsidP="00D2630B">
      <w:pPr>
        <w:pStyle w:val="ListParagraph"/>
        <w:numPr>
          <w:ilvl w:val="0"/>
          <w:numId w:val="5"/>
        </w:numPr>
        <w:jc w:val="both"/>
        <w:rPr>
          <w:bCs/>
        </w:rPr>
      </w:pPr>
      <w:r>
        <w:rPr>
          <w:bCs/>
        </w:rPr>
        <w:tab/>
      </w:r>
      <w:r w:rsidRPr="002639CA">
        <w:rPr>
          <w:bCs/>
        </w:rPr>
        <w:t xml:space="preserve">Discuss, consider, and possibly act on Minutes of the Regular Meeting on </w:t>
      </w:r>
      <w:r w:rsidR="009A2D41">
        <w:rPr>
          <w:bCs/>
        </w:rPr>
        <w:t>Novem</w:t>
      </w:r>
      <w:r w:rsidR="00D2630B">
        <w:rPr>
          <w:bCs/>
        </w:rPr>
        <w:t>ber 2</w:t>
      </w:r>
      <w:r w:rsidR="009A2D41">
        <w:rPr>
          <w:bCs/>
        </w:rPr>
        <w:t>6</w:t>
      </w:r>
      <w:r w:rsidRPr="00D2630B">
        <w:rPr>
          <w:bCs/>
        </w:rPr>
        <w:t>,</w:t>
      </w:r>
      <w:r w:rsidR="00EC6335" w:rsidRPr="00D2630B">
        <w:rPr>
          <w:bCs/>
        </w:rPr>
        <w:t xml:space="preserve"> </w:t>
      </w:r>
      <w:r w:rsidR="00D2630B" w:rsidRPr="00D2630B">
        <w:rPr>
          <w:bCs/>
        </w:rPr>
        <w:t xml:space="preserve">   </w:t>
      </w:r>
    </w:p>
    <w:p w14:paraId="5F1966B7" w14:textId="3282150A" w:rsidR="00DF0B2F" w:rsidRPr="00D2630B" w:rsidRDefault="00D2630B" w:rsidP="00D2630B">
      <w:pPr>
        <w:pStyle w:val="ListParagraph"/>
        <w:ind w:left="360"/>
        <w:jc w:val="both"/>
        <w:rPr>
          <w:bCs/>
        </w:rPr>
      </w:pPr>
      <w:r>
        <w:rPr>
          <w:bCs/>
        </w:rPr>
        <w:t xml:space="preserve">      </w:t>
      </w:r>
      <w:r w:rsidR="00DF0B2F" w:rsidRPr="00D2630B">
        <w:rPr>
          <w:bCs/>
        </w:rPr>
        <w:t>202</w:t>
      </w:r>
      <w:r w:rsidR="00954E00" w:rsidRPr="00D2630B">
        <w:rPr>
          <w:bCs/>
        </w:rPr>
        <w:t>4</w:t>
      </w:r>
      <w:r w:rsidR="00DF0B2F" w:rsidRPr="00D2630B">
        <w:rPr>
          <w:bCs/>
        </w:rPr>
        <w:t xml:space="preserve">. </w:t>
      </w:r>
      <w:r w:rsidR="00DF0B2F" w:rsidRPr="00D2630B">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1822BE81" w14:textId="0C9A4227" w:rsidR="00F12CD8" w:rsidRPr="00143EE6" w:rsidRDefault="00DF0B2F" w:rsidP="00143EE6">
      <w:pPr>
        <w:pStyle w:val="ListParagraph"/>
        <w:numPr>
          <w:ilvl w:val="0"/>
          <w:numId w:val="27"/>
        </w:numPr>
      </w:pPr>
      <w:r w:rsidRPr="00143EE6">
        <w:t>Report on Kenedy County GCD meeting</w:t>
      </w:r>
      <w:r w:rsidR="004A4CAB" w:rsidRPr="00143EE6">
        <w:t xml:space="preserve"> </w:t>
      </w:r>
      <w:r w:rsidR="00143EE6" w:rsidRPr="00143EE6">
        <w:t>January 22</w:t>
      </w:r>
      <w:r w:rsidRPr="00143EE6">
        <w:t>, 202</w:t>
      </w:r>
      <w:r w:rsidR="00143EE6" w:rsidRPr="00143EE6">
        <w:t>5</w:t>
      </w:r>
      <w:r w:rsidRPr="00143EE6">
        <w:t xml:space="preserve"> @ </w:t>
      </w:r>
      <w:r w:rsidR="00F12CD8" w:rsidRPr="00143EE6">
        <w:t>10</w:t>
      </w:r>
      <w:r w:rsidRPr="00143EE6">
        <w:t>:</w:t>
      </w:r>
      <w:r w:rsidR="00F12CD8" w:rsidRPr="00143EE6">
        <w:t>3</w:t>
      </w:r>
      <w:r w:rsidRPr="00143EE6">
        <w:t xml:space="preserve">0 a.m. </w:t>
      </w:r>
    </w:p>
    <w:p w14:paraId="24B1B5B5" w14:textId="727D87DF" w:rsidR="004C57E9" w:rsidRPr="00143EE6" w:rsidRDefault="00F12CD8" w:rsidP="00026C88">
      <w:pPr>
        <w:pStyle w:val="ListParagraph"/>
        <w:numPr>
          <w:ilvl w:val="0"/>
          <w:numId w:val="27"/>
        </w:numPr>
      </w:pPr>
      <w:r w:rsidRPr="00143EE6">
        <w:t xml:space="preserve">Report on </w:t>
      </w:r>
      <w:r w:rsidR="00DF0B2F" w:rsidRPr="00143EE6">
        <w:t xml:space="preserve">Duval County GCD </w:t>
      </w:r>
      <w:r w:rsidR="00143EE6" w:rsidRPr="00143EE6">
        <w:t>January 29th</w:t>
      </w:r>
      <w:r w:rsidR="00DF0B2F" w:rsidRPr="00143EE6">
        <w:t>, 202</w:t>
      </w:r>
      <w:r w:rsidR="00143EE6" w:rsidRPr="00143EE6">
        <w:t>5</w:t>
      </w:r>
      <w:r w:rsidR="00DF0B2F" w:rsidRPr="00143EE6">
        <w:t xml:space="preserve"> @ 6:00 p.m.</w:t>
      </w:r>
      <w:r w:rsidR="00C96048" w:rsidRPr="00143EE6">
        <w:t xml:space="preserve"> </w:t>
      </w:r>
    </w:p>
    <w:p w14:paraId="24EC1D52" w14:textId="7D3AE59F" w:rsidR="00143EE6" w:rsidRPr="00143EE6" w:rsidRDefault="00143EE6" w:rsidP="00026C88">
      <w:pPr>
        <w:pStyle w:val="ListParagraph"/>
        <w:numPr>
          <w:ilvl w:val="0"/>
          <w:numId w:val="27"/>
        </w:numPr>
      </w:pPr>
      <w:r w:rsidRPr="00143EE6">
        <w:t>Report on TAGD business meeting January 14-16,2025.</w:t>
      </w:r>
    </w:p>
    <w:p w14:paraId="64F91B6F" w14:textId="2936F584" w:rsidR="00101053" w:rsidRDefault="00101053" w:rsidP="00954E00"/>
    <w:p w14:paraId="0F01E8B2" w14:textId="107EAEBF" w:rsidR="00854A61" w:rsidRDefault="00854A61" w:rsidP="00854A6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 202</w:t>
      </w:r>
      <w:r w:rsidR="00C110D2">
        <w:rPr>
          <w:rStyle w:val="Hyperlink"/>
          <w:color w:val="auto"/>
          <w:u w:val="none"/>
        </w:rPr>
        <w:t xml:space="preserve">4/letter from First National Bank </w:t>
      </w:r>
      <w:r w:rsidR="002F541A">
        <w:rPr>
          <w:rStyle w:val="Hyperlink"/>
          <w:color w:val="auto"/>
          <w:u w:val="none"/>
        </w:rPr>
        <w:t xml:space="preserve">of Falfurrias </w:t>
      </w:r>
      <w:r w:rsidR="00C110D2">
        <w:rPr>
          <w:rStyle w:val="Hyperlink"/>
          <w:color w:val="auto"/>
          <w:u w:val="none"/>
        </w:rPr>
        <w:t>on change of interest rate</w:t>
      </w:r>
      <w:r>
        <w:rPr>
          <w:rStyle w:val="Hyperlink"/>
          <w:color w:val="auto"/>
          <w:u w:val="none"/>
        </w:rPr>
        <w:t>.</w:t>
      </w:r>
    </w:p>
    <w:p w14:paraId="28BDA1F1" w14:textId="77777777" w:rsidR="00F62C59" w:rsidRDefault="00F62C59" w:rsidP="00F62C59">
      <w:pPr>
        <w:pStyle w:val="ListParagraph"/>
        <w:ind w:left="360"/>
        <w:rPr>
          <w:rStyle w:val="Hyperlink"/>
          <w:color w:val="auto"/>
          <w:u w:val="none"/>
        </w:rPr>
      </w:pPr>
    </w:p>
    <w:p w14:paraId="5945CD07" w14:textId="285E703C" w:rsidR="00F62C59" w:rsidRDefault="00F62C59" w:rsidP="00854A61">
      <w:pPr>
        <w:pStyle w:val="ListParagraph"/>
        <w:numPr>
          <w:ilvl w:val="0"/>
          <w:numId w:val="5"/>
        </w:numPr>
        <w:rPr>
          <w:rStyle w:val="Hyperlink"/>
          <w:color w:val="auto"/>
          <w:u w:val="none"/>
        </w:rPr>
      </w:pPr>
      <w:r>
        <w:rPr>
          <w:rStyle w:val="Hyperlink"/>
          <w:color w:val="auto"/>
          <w:u w:val="none"/>
        </w:rPr>
        <w:t xml:space="preserve">Discuss, consider, and possibly act on proposal from ITC Corporation for monitoring prohibited technology. </w:t>
      </w:r>
    </w:p>
    <w:p w14:paraId="478ADAC2" w14:textId="77777777" w:rsidR="00435D0A" w:rsidRPr="00435D0A" w:rsidRDefault="00435D0A" w:rsidP="00435D0A">
      <w:pPr>
        <w:pStyle w:val="ListParagraph"/>
        <w:rPr>
          <w:rStyle w:val="Hyperlink"/>
          <w:color w:val="auto"/>
          <w:u w:val="none"/>
        </w:rPr>
      </w:pPr>
    </w:p>
    <w:p w14:paraId="636EBD7D" w14:textId="2DA6B487" w:rsidR="002E4074" w:rsidRPr="00C110D2" w:rsidRDefault="00435D0A" w:rsidP="00C110D2">
      <w:pPr>
        <w:pStyle w:val="ListParagraph"/>
        <w:numPr>
          <w:ilvl w:val="0"/>
          <w:numId w:val="5"/>
        </w:numPr>
        <w:rPr>
          <w:rStyle w:val="Hyperlink"/>
          <w:color w:val="auto"/>
          <w:u w:val="none"/>
        </w:rPr>
      </w:pPr>
      <w:r>
        <w:rPr>
          <w:rStyle w:val="Hyperlink"/>
          <w:color w:val="auto"/>
          <w:u w:val="none"/>
        </w:rPr>
        <w:t>Review, discuss, and possibly act on unauthorized transactions from District’s bank account.</w:t>
      </w:r>
    </w:p>
    <w:p w14:paraId="2EA1D9C1" w14:textId="77777777" w:rsidR="00CD60B2" w:rsidRPr="00C66CDE" w:rsidRDefault="00CD60B2" w:rsidP="00C66CDE">
      <w:pPr>
        <w:pStyle w:val="ListParagraph"/>
        <w:rPr>
          <w:rStyle w:val="Hyperlink"/>
          <w:color w:val="auto"/>
          <w:u w:val="none"/>
        </w:rPr>
      </w:pPr>
    </w:p>
    <w:p w14:paraId="64F7B7B1" w14:textId="568B156B" w:rsidR="003240D2" w:rsidRDefault="003240D2" w:rsidP="003240D2">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58F260D7" w14:textId="77777777" w:rsidR="00143EE6" w:rsidRPr="00143EE6" w:rsidRDefault="00143EE6" w:rsidP="00143EE6">
      <w:pPr>
        <w:pStyle w:val="ListParagraph"/>
        <w:rPr>
          <w:rStyle w:val="Hyperlink"/>
          <w:color w:val="auto"/>
          <w:u w:val="none"/>
        </w:rPr>
      </w:pPr>
    </w:p>
    <w:p w14:paraId="19EDF590" w14:textId="758506B4" w:rsidR="00143EE6" w:rsidRDefault="00143EE6" w:rsidP="003240D2">
      <w:pPr>
        <w:pStyle w:val="ListParagraph"/>
        <w:numPr>
          <w:ilvl w:val="0"/>
          <w:numId w:val="5"/>
        </w:numPr>
        <w:rPr>
          <w:rStyle w:val="Hyperlink"/>
          <w:color w:val="auto"/>
          <w:u w:val="none"/>
        </w:rPr>
      </w:pPr>
      <w:r>
        <w:rPr>
          <w:rStyle w:val="Hyperlink"/>
          <w:color w:val="auto"/>
          <w:u w:val="none"/>
        </w:rPr>
        <w:t>Discuss, consider, and possibly act on water well completions report by Burt Haner.</w:t>
      </w:r>
    </w:p>
    <w:p w14:paraId="4E63655A" w14:textId="77777777" w:rsidR="009875DF" w:rsidRPr="00DF601B" w:rsidRDefault="009875DF" w:rsidP="00DF601B">
      <w:pPr>
        <w:rPr>
          <w:rStyle w:val="Hyperlink"/>
          <w:color w:val="auto"/>
          <w:highlight w:val="yellow"/>
          <w:u w:val="none"/>
        </w:rPr>
      </w:pPr>
    </w:p>
    <w:p w14:paraId="66FE8C90" w14:textId="30916742" w:rsidR="009875DF" w:rsidRPr="00143EE6" w:rsidRDefault="009875DF" w:rsidP="003240D2">
      <w:pPr>
        <w:pStyle w:val="ListParagraph"/>
        <w:numPr>
          <w:ilvl w:val="0"/>
          <w:numId w:val="5"/>
        </w:numPr>
        <w:rPr>
          <w:rStyle w:val="Hyperlink"/>
          <w:color w:val="auto"/>
          <w:u w:val="none"/>
        </w:rPr>
      </w:pPr>
      <w:r w:rsidRPr="00143EE6">
        <w:rPr>
          <w:rStyle w:val="Hyperlink"/>
          <w:color w:val="auto"/>
          <w:u w:val="none"/>
        </w:rPr>
        <w:t>Discuss, consider, and possibly act on Corpus Christi Water application for a production/transport/export permit</w:t>
      </w:r>
      <w:r w:rsidR="003B2F7E" w:rsidRPr="00143EE6">
        <w:rPr>
          <w:rStyle w:val="Hyperlink"/>
          <w:color w:val="auto"/>
          <w:u w:val="none"/>
        </w:rPr>
        <w:t xml:space="preserve"> for consideration on our February 2</w:t>
      </w:r>
      <w:r w:rsidR="003D68A5" w:rsidRPr="00143EE6">
        <w:rPr>
          <w:rStyle w:val="Hyperlink"/>
          <w:color w:val="auto"/>
          <w:u w:val="none"/>
        </w:rPr>
        <w:t>5</w:t>
      </w:r>
      <w:r w:rsidR="003B2F7E" w:rsidRPr="00143EE6">
        <w:rPr>
          <w:rStyle w:val="Hyperlink"/>
          <w:color w:val="auto"/>
          <w:u w:val="none"/>
        </w:rPr>
        <w:t>,2025 meeting</w:t>
      </w:r>
      <w:r w:rsidRPr="00143EE6">
        <w:rPr>
          <w:rStyle w:val="Hyperlink"/>
          <w:color w:val="auto"/>
          <w:u w:val="none"/>
        </w:rPr>
        <w:t>.</w:t>
      </w:r>
    </w:p>
    <w:p w14:paraId="3BFDA662" w14:textId="77777777" w:rsidR="00B92D83" w:rsidRPr="00B92D83" w:rsidRDefault="00B92D83" w:rsidP="00B92D83">
      <w:pPr>
        <w:pStyle w:val="ListParagraph"/>
        <w:rPr>
          <w:rStyle w:val="Hyperlink"/>
          <w:color w:val="auto"/>
          <w:u w:val="none"/>
        </w:rPr>
      </w:pPr>
    </w:p>
    <w:p w14:paraId="5EE81D5C" w14:textId="2CF66796" w:rsidR="00854A61" w:rsidRDefault="00B92D83" w:rsidP="003240D2">
      <w:pPr>
        <w:pStyle w:val="ListParagraph"/>
        <w:numPr>
          <w:ilvl w:val="0"/>
          <w:numId w:val="5"/>
        </w:numPr>
      </w:pPr>
      <w:bookmarkStart w:id="0" w:name="_Hlk54105090"/>
      <w:r>
        <w:t>Discuss, consider, and possibly act on Brush Country GCD 2024 Annual Report.</w:t>
      </w:r>
    </w:p>
    <w:p w14:paraId="6A586921" w14:textId="77777777" w:rsidR="00B92D83" w:rsidRDefault="00B92D83" w:rsidP="00B92D83"/>
    <w:p w14:paraId="203F90CC" w14:textId="6BD34AD1"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8B71FF">
        <w:t xml:space="preserve"> to ratify December 2024 bills and payment of</w:t>
      </w:r>
      <w:r w:rsidR="004F0EF5">
        <w:t xml:space="preserve"> </w:t>
      </w:r>
      <w:r w:rsidR="00B56E3F">
        <w:t>January 2025 bills</w:t>
      </w:r>
      <w:r w:rsidR="004F0EF5">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lastRenderedPageBreak/>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83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9A4399A-76FE-4296-B2FD-AA4661BCA298}"/>
    <w:docVar w:name="dgnword-eventsink" w:val="317217936"/>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5EE"/>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6AD0"/>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D41"/>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332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472</Words>
  <Characters>2695</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34</cp:revision>
  <cp:lastPrinted>2025-01-22T22:51:00Z</cp:lastPrinted>
  <dcterms:created xsi:type="dcterms:W3CDTF">2024-09-17T21:33:00Z</dcterms:created>
  <dcterms:modified xsi:type="dcterms:W3CDTF">2025-01-23T16:45:00Z</dcterms:modified>
</cp:coreProperties>
</file>