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C576A" w14:textId="77777777" w:rsidR="00CA7BF5" w:rsidRDefault="00B86A47" w:rsidP="00B86A47">
      <w:pPr>
        <w:jc w:val="center"/>
      </w:pPr>
      <w:r>
        <w:rPr>
          <w:noProof/>
        </w:rPr>
        <w:drawing>
          <wp:inline distT="0" distB="0" distL="0" distR="0" wp14:anchorId="2B968CD3" wp14:editId="49A552B1">
            <wp:extent cx="1234440" cy="11811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ush Country New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26609" w14:textId="77777777" w:rsidR="00B86A47" w:rsidRPr="006E62A4" w:rsidRDefault="00B86A47" w:rsidP="00B86A47">
      <w:pPr>
        <w:spacing w:after="0"/>
        <w:jc w:val="center"/>
        <w:rPr>
          <w:b/>
          <w:sz w:val="24"/>
        </w:rPr>
      </w:pPr>
      <w:r w:rsidRPr="006E62A4">
        <w:rPr>
          <w:b/>
          <w:sz w:val="24"/>
        </w:rPr>
        <w:t>732 W. Rice</w:t>
      </w:r>
    </w:p>
    <w:p w14:paraId="7BA129A7" w14:textId="77777777" w:rsidR="00B86A47" w:rsidRPr="006E62A4" w:rsidRDefault="00B86A47" w:rsidP="00B86A47">
      <w:pPr>
        <w:spacing w:after="0"/>
        <w:jc w:val="center"/>
        <w:rPr>
          <w:b/>
          <w:sz w:val="24"/>
        </w:rPr>
      </w:pPr>
      <w:r w:rsidRPr="006E62A4">
        <w:rPr>
          <w:b/>
          <w:sz w:val="24"/>
        </w:rPr>
        <w:t>Falfurrias, Texas 78355</w:t>
      </w:r>
    </w:p>
    <w:p w14:paraId="70C7E952" w14:textId="77777777" w:rsidR="00B86A47" w:rsidRPr="006E62A4" w:rsidRDefault="00B86A47" w:rsidP="00B86A47">
      <w:pPr>
        <w:spacing w:after="0"/>
        <w:jc w:val="center"/>
        <w:rPr>
          <w:b/>
          <w:sz w:val="24"/>
        </w:rPr>
      </w:pPr>
      <w:r w:rsidRPr="006E62A4">
        <w:rPr>
          <w:b/>
          <w:sz w:val="24"/>
        </w:rPr>
        <w:t>361-325-5093</w:t>
      </w:r>
    </w:p>
    <w:p w14:paraId="404EE028" w14:textId="77777777" w:rsidR="00B86A47" w:rsidRPr="006E62A4" w:rsidRDefault="00D630F9" w:rsidP="00C87A23">
      <w:pPr>
        <w:spacing w:after="0"/>
        <w:jc w:val="center"/>
        <w:rPr>
          <w:rStyle w:val="Hyperlink"/>
          <w:b/>
          <w:sz w:val="24"/>
        </w:rPr>
      </w:pPr>
      <w:hyperlink r:id="rId5" w:history="1">
        <w:r w:rsidR="00C87A23" w:rsidRPr="006E62A4">
          <w:rPr>
            <w:rStyle w:val="Hyperlink"/>
            <w:b/>
            <w:sz w:val="24"/>
          </w:rPr>
          <w:t>gcdaa@brushcountrygcd.com</w:t>
        </w:r>
      </w:hyperlink>
      <w:r w:rsidR="00C87A23" w:rsidRPr="006E62A4">
        <w:rPr>
          <w:rStyle w:val="Hyperlink"/>
          <w:b/>
          <w:sz w:val="24"/>
        </w:rPr>
        <w:t xml:space="preserve"> </w:t>
      </w:r>
    </w:p>
    <w:p w14:paraId="2CFA31A1" w14:textId="77777777" w:rsidR="00C87A23" w:rsidRPr="006E62A4" w:rsidRDefault="00C87A23" w:rsidP="00C87A23">
      <w:pPr>
        <w:spacing w:after="0"/>
        <w:jc w:val="center"/>
        <w:rPr>
          <w:rStyle w:val="Hyperlink"/>
          <w:b/>
          <w:sz w:val="24"/>
          <w:u w:val="none"/>
        </w:rPr>
      </w:pPr>
      <w:r w:rsidRPr="006E62A4">
        <w:rPr>
          <w:rStyle w:val="Hyperlink"/>
          <w:b/>
          <w:sz w:val="24"/>
          <w:u w:val="none"/>
        </w:rPr>
        <w:t>or</w:t>
      </w:r>
    </w:p>
    <w:p w14:paraId="154EB1D3" w14:textId="655CD042" w:rsidR="00C87A23" w:rsidRPr="006E62A4" w:rsidRDefault="00D630F9" w:rsidP="00B86A47">
      <w:pPr>
        <w:jc w:val="center"/>
        <w:rPr>
          <w:rStyle w:val="Hyperlink"/>
          <w:b/>
          <w:sz w:val="24"/>
        </w:rPr>
      </w:pPr>
      <w:hyperlink r:id="rId6" w:history="1">
        <w:r w:rsidR="00145BEA" w:rsidRPr="006E62A4">
          <w:rPr>
            <w:rStyle w:val="Hyperlink"/>
            <w:b/>
            <w:sz w:val="24"/>
          </w:rPr>
          <w:t>lpena@brushcountrygcd.com</w:t>
        </w:r>
      </w:hyperlink>
    </w:p>
    <w:p w14:paraId="212AD73A" w14:textId="59D45C1D" w:rsidR="00145BEA" w:rsidRPr="006E62A4" w:rsidRDefault="00145BEA" w:rsidP="00B86A47">
      <w:pPr>
        <w:jc w:val="center"/>
        <w:rPr>
          <w:rStyle w:val="Hyperlink"/>
          <w:b/>
          <w:color w:val="auto"/>
          <w:sz w:val="24"/>
        </w:rPr>
      </w:pPr>
      <w:r w:rsidRPr="006E62A4">
        <w:rPr>
          <w:rStyle w:val="Hyperlink"/>
          <w:b/>
          <w:color w:val="auto"/>
          <w:sz w:val="24"/>
        </w:rPr>
        <w:t>Seminar/Training</w:t>
      </w:r>
    </w:p>
    <w:p w14:paraId="42DEA5A4" w14:textId="2EEED15C" w:rsidR="00145BEA" w:rsidRPr="006E62A4" w:rsidRDefault="00145BEA" w:rsidP="00B86A47">
      <w:pPr>
        <w:jc w:val="center"/>
        <w:rPr>
          <w:b/>
          <w:sz w:val="24"/>
          <w:u w:val="single"/>
        </w:rPr>
      </w:pPr>
      <w:r w:rsidRPr="006E62A4">
        <w:rPr>
          <w:rStyle w:val="Hyperlink"/>
          <w:b/>
          <w:color w:val="auto"/>
          <w:sz w:val="24"/>
        </w:rPr>
        <w:t>Agenda</w:t>
      </w:r>
    </w:p>
    <w:p w14:paraId="63B4D685" w14:textId="14EBFD3F" w:rsidR="00B86A47" w:rsidRPr="006E62A4" w:rsidRDefault="001A1767" w:rsidP="00B86A47">
      <w:pPr>
        <w:rPr>
          <w:b/>
          <w:sz w:val="24"/>
          <w:u w:val="single"/>
        </w:rPr>
      </w:pPr>
      <w:r w:rsidRPr="006E62A4">
        <w:rPr>
          <w:b/>
          <w:sz w:val="24"/>
          <w:u w:val="single"/>
        </w:rPr>
        <w:t>Friday, July 23</w:t>
      </w:r>
      <w:r w:rsidRPr="006E62A4">
        <w:rPr>
          <w:b/>
          <w:sz w:val="24"/>
          <w:u w:val="single"/>
          <w:vertAlign w:val="superscript"/>
        </w:rPr>
        <w:t>rd</w:t>
      </w:r>
      <w:r w:rsidRPr="006E62A4">
        <w:rPr>
          <w:b/>
          <w:sz w:val="24"/>
          <w:u w:val="single"/>
        </w:rPr>
        <w:t>,2021</w:t>
      </w:r>
    </w:p>
    <w:p w14:paraId="3C5F063F" w14:textId="5377CADE" w:rsidR="001A1767" w:rsidRPr="006E62A4" w:rsidRDefault="001A1767" w:rsidP="00B86A47">
      <w:pPr>
        <w:rPr>
          <w:bCs/>
          <w:sz w:val="24"/>
        </w:rPr>
      </w:pPr>
      <w:r w:rsidRPr="006E62A4">
        <w:rPr>
          <w:bCs/>
          <w:sz w:val="24"/>
        </w:rPr>
        <w:t>9:00 AM-9:15</w:t>
      </w:r>
      <w:r w:rsidRPr="006E62A4">
        <w:rPr>
          <w:bCs/>
          <w:sz w:val="24"/>
        </w:rPr>
        <w:tab/>
      </w:r>
      <w:r w:rsidRPr="006E62A4">
        <w:rPr>
          <w:bCs/>
          <w:sz w:val="24"/>
        </w:rPr>
        <w:tab/>
        <w:t xml:space="preserve">Welcome &amp; Introduction </w:t>
      </w:r>
      <w:r w:rsidR="00EB3E91">
        <w:rPr>
          <w:bCs/>
          <w:sz w:val="24"/>
        </w:rPr>
        <w:t xml:space="preserve">Luis “Louie” Pena General Manager Brush </w:t>
      </w:r>
      <w:r w:rsidR="00EB3E91">
        <w:rPr>
          <w:bCs/>
          <w:sz w:val="24"/>
        </w:rPr>
        <w:tab/>
      </w:r>
      <w:r w:rsidR="00EB3E91">
        <w:rPr>
          <w:bCs/>
          <w:sz w:val="24"/>
        </w:rPr>
        <w:tab/>
      </w:r>
      <w:r w:rsidR="00EB3E91">
        <w:rPr>
          <w:bCs/>
          <w:sz w:val="24"/>
        </w:rPr>
        <w:tab/>
      </w:r>
      <w:r w:rsidR="00EB3E91">
        <w:rPr>
          <w:bCs/>
          <w:sz w:val="24"/>
        </w:rPr>
        <w:tab/>
        <w:t>Country Groundwater Conservation District</w:t>
      </w:r>
    </w:p>
    <w:p w14:paraId="554F60BF" w14:textId="4231103B" w:rsidR="001A1767" w:rsidRPr="006E62A4" w:rsidRDefault="001A1767" w:rsidP="00B86A47">
      <w:pPr>
        <w:rPr>
          <w:bCs/>
          <w:sz w:val="24"/>
        </w:rPr>
      </w:pPr>
      <w:r w:rsidRPr="006E62A4">
        <w:rPr>
          <w:bCs/>
          <w:sz w:val="24"/>
        </w:rPr>
        <w:t>9:15 AM-10:15</w:t>
      </w:r>
      <w:r w:rsidR="009C4470" w:rsidRPr="006E62A4">
        <w:rPr>
          <w:bCs/>
          <w:sz w:val="24"/>
        </w:rPr>
        <w:tab/>
      </w:r>
      <w:r w:rsidR="001F1E8E">
        <w:rPr>
          <w:bCs/>
          <w:sz w:val="24"/>
        </w:rPr>
        <w:t xml:space="preserve">Administrative Rules of the Texas Department of Licensing and </w:t>
      </w:r>
      <w:r w:rsidR="001F1E8E">
        <w:rPr>
          <w:bCs/>
          <w:sz w:val="24"/>
        </w:rPr>
        <w:tab/>
      </w:r>
      <w:r w:rsidR="001F1E8E">
        <w:rPr>
          <w:bCs/>
          <w:sz w:val="24"/>
        </w:rPr>
        <w:tab/>
      </w:r>
      <w:r w:rsidR="001F1E8E">
        <w:rPr>
          <w:bCs/>
          <w:sz w:val="24"/>
        </w:rPr>
        <w:tab/>
      </w:r>
      <w:r w:rsidR="001F1E8E">
        <w:rPr>
          <w:bCs/>
          <w:sz w:val="24"/>
        </w:rPr>
        <w:tab/>
      </w:r>
      <w:r w:rsidR="001F1E8E">
        <w:rPr>
          <w:bCs/>
          <w:sz w:val="24"/>
        </w:rPr>
        <w:tab/>
        <w:t>Regulations</w:t>
      </w:r>
      <w:r w:rsidR="009C4470" w:rsidRPr="006E62A4">
        <w:rPr>
          <w:bCs/>
          <w:sz w:val="24"/>
        </w:rPr>
        <w:t xml:space="preserve"> - Adam Foster Texas Department of Licensing and </w:t>
      </w:r>
      <w:r w:rsidR="00D630F9">
        <w:rPr>
          <w:bCs/>
          <w:sz w:val="24"/>
        </w:rPr>
        <w:tab/>
      </w:r>
      <w:r w:rsidR="00D630F9">
        <w:rPr>
          <w:bCs/>
          <w:sz w:val="24"/>
        </w:rPr>
        <w:tab/>
      </w:r>
      <w:r w:rsidR="00D630F9">
        <w:rPr>
          <w:bCs/>
          <w:sz w:val="24"/>
        </w:rPr>
        <w:tab/>
      </w:r>
      <w:r w:rsidR="00D630F9">
        <w:rPr>
          <w:bCs/>
          <w:sz w:val="24"/>
        </w:rPr>
        <w:tab/>
      </w:r>
      <w:r w:rsidR="00D630F9">
        <w:rPr>
          <w:bCs/>
          <w:sz w:val="24"/>
        </w:rPr>
        <w:tab/>
      </w:r>
      <w:r w:rsidR="009C4470" w:rsidRPr="006E62A4">
        <w:rPr>
          <w:bCs/>
          <w:sz w:val="24"/>
        </w:rPr>
        <w:t xml:space="preserve">Regulations </w:t>
      </w:r>
      <w:r w:rsidR="009C4470" w:rsidRPr="006E62A4">
        <w:rPr>
          <w:bCs/>
          <w:sz w:val="24"/>
        </w:rPr>
        <w:tab/>
        <w:t>(TDLR)</w:t>
      </w:r>
    </w:p>
    <w:p w14:paraId="2608E280" w14:textId="0BC42F46" w:rsidR="009C4470" w:rsidRPr="006E62A4" w:rsidRDefault="009C4470" w:rsidP="00B86A47">
      <w:pPr>
        <w:rPr>
          <w:bCs/>
          <w:sz w:val="24"/>
        </w:rPr>
      </w:pPr>
      <w:r w:rsidRPr="006E62A4">
        <w:rPr>
          <w:bCs/>
          <w:sz w:val="24"/>
        </w:rPr>
        <w:t>10:15AM-10:30</w:t>
      </w:r>
      <w:r w:rsidRPr="006E62A4">
        <w:rPr>
          <w:bCs/>
          <w:sz w:val="24"/>
        </w:rPr>
        <w:tab/>
        <w:t>Break</w:t>
      </w:r>
    </w:p>
    <w:p w14:paraId="005646C2" w14:textId="1378EB26" w:rsidR="009C4470" w:rsidRDefault="009C4470" w:rsidP="00B86A47">
      <w:pPr>
        <w:rPr>
          <w:bCs/>
          <w:sz w:val="24"/>
        </w:rPr>
      </w:pPr>
      <w:r w:rsidRPr="006E62A4">
        <w:rPr>
          <w:bCs/>
          <w:sz w:val="24"/>
        </w:rPr>
        <w:t>10:30AM-1</w:t>
      </w:r>
      <w:r w:rsidR="00616E53">
        <w:rPr>
          <w:bCs/>
          <w:sz w:val="24"/>
        </w:rPr>
        <w:t>2:00</w:t>
      </w:r>
      <w:r w:rsidRPr="006E62A4">
        <w:rPr>
          <w:bCs/>
          <w:sz w:val="24"/>
        </w:rPr>
        <w:tab/>
        <w:t>Pressure Cementing Water Wells</w:t>
      </w:r>
      <w:r w:rsidR="00EB3E91">
        <w:rPr>
          <w:bCs/>
          <w:sz w:val="24"/>
        </w:rPr>
        <w:t xml:space="preserve"> – Josh Cummings, Consultant with </w:t>
      </w:r>
      <w:r w:rsidR="00EB3E91">
        <w:rPr>
          <w:bCs/>
          <w:sz w:val="24"/>
        </w:rPr>
        <w:tab/>
      </w:r>
      <w:r w:rsidR="00EB3E91">
        <w:rPr>
          <w:bCs/>
          <w:sz w:val="24"/>
        </w:rPr>
        <w:tab/>
      </w:r>
      <w:r w:rsidR="00EB3E91">
        <w:rPr>
          <w:bCs/>
          <w:sz w:val="24"/>
        </w:rPr>
        <w:tab/>
      </w:r>
      <w:r w:rsidR="00EB3E91">
        <w:rPr>
          <w:bCs/>
          <w:sz w:val="24"/>
        </w:rPr>
        <w:tab/>
        <w:t>Halliburton</w:t>
      </w:r>
    </w:p>
    <w:p w14:paraId="2DD9DE3E" w14:textId="062A1CF7" w:rsidR="00616E53" w:rsidRPr="006E62A4" w:rsidRDefault="00616E53" w:rsidP="00B86A47">
      <w:pPr>
        <w:rPr>
          <w:bCs/>
          <w:sz w:val="24"/>
        </w:rPr>
      </w:pPr>
      <w:r>
        <w:rPr>
          <w:bCs/>
          <w:sz w:val="24"/>
        </w:rPr>
        <w:t>12:00 PM-1:00 PM</w:t>
      </w:r>
      <w:r>
        <w:rPr>
          <w:bCs/>
          <w:sz w:val="24"/>
        </w:rPr>
        <w:tab/>
        <w:t>Lunch</w:t>
      </w:r>
    </w:p>
    <w:p w14:paraId="5EB9621A" w14:textId="1858C6BC" w:rsidR="009C4470" w:rsidRPr="006E62A4" w:rsidRDefault="009C4470" w:rsidP="00B86A47">
      <w:pPr>
        <w:rPr>
          <w:bCs/>
          <w:sz w:val="24"/>
        </w:rPr>
      </w:pPr>
      <w:r w:rsidRPr="006E62A4">
        <w:rPr>
          <w:bCs/>
          <w:sz w:val="24"/>
        </w:rPr>
        <w:t>1:</w:t>
      </w:r>
      <w:r w:rsidR="00616E53">
        <w:rPr>
          <w:bCs/>
          <w:sz w:val="24"/>
        </w:rPr>
        <w:t>0</w:t>
      </w:r>
      <w:r w:rsidRPr="006E62A4">
        <w:rPr>
          <w:bCs/>
          <w:sz w:val="24"/>
        </w:rPr>
        <w:t>0</w:t>
      </w:r>
      <w:r w:rsidR="00616E53">
        <w:rPr>
          <w:bCs/>
          <w:sz w:val="24"/>
        </w:rPr>
        <w:t xml:space="preserve"> PM</w:t>
      </w:r>
      <w:r w:rsidRPr="006E62A4">
        <w:rPr>
          <w:bCs/>
          <w:sz w:val="24"/>
        </w:rPr>
        <w:t>-</w:t>
      </w:r>
      <w:r w:rsidR="00616E53">
        <w:rPr>
          <w:bCs/>
          <w:sz w:val="24"/>
        </w:rPr>
        <w:t>1</w:t>
      </w:r>
      <w:r w:rsidRPr="006E62A4">
        <w:rPr>
          <w:bCs/>
          <w:sz w:val="24"/>
        </w:rPr>
        <w:t>:</w:t>
      </w:r>
      <w:r w:rsidR="00616E53">
        <w:rPr>
          <w:bCs/>
          <w:sz w:val="24"/>
        </w:rPr>
        <w:t>3</w:t>
      </w:r>
      <w:r w:rsidRPr="006E62A4">
        <w:rPr>
          <w:bCs/>
          <w:sz w:val="24"/>
        </w:rPr>
        <w:t>0</w:t>
      </w:r>
      <w:r w:rsidR="00616E53">
        <w:rPr>
          <w:bCs/>
          <w:sz w:val="24"/>
        </w:rPr>
        <w:t xml:space="preserve">   PM</w:t>
      </w:r>
      <w:r w:rsidRPr="006E62A4">
        <w:rPr>
          <w:bCs/>
          <w:sz w:val="24"/>
        </w:rPr>
        <w:tab/>
        <w:t>Brush Country Groundwater Conservation District Plugging Program</w:t>
      </w:r>
      <w:r w:rsidR="000F3553" w:rsidRPr="006E62A4">
        <w:rPr>
          <w:bCs/>
          <w:sz w:val="24"/>
        </w:rPr>
        <w:t xml:space="preserve">- </w:t>
      </w:r>
      <w:r w:rsidR="000F3553" w:rsidRPr="006E62A4">
        <w:rPr>
          <w:bCs/>
          <w:sz w:val="24"/>
        </w:rPr>
        <w:tab/>
      </w:r>
      <w:r w:rsidR="000F3553" w:rsidRPr="006E62A4">
        <w:rPr>
          <w:bCs/>
          <w:sz w:val="24"/>
        </w:rPr>
        <w:tab/>
      </w:r>
      <w:r w:rsidR="000F3553" w:rsidRPr="006E62A4">
        <w:rPr>
          <w:bCs/>
          <w:sz w:val="24"/>
        </w:rPr>
        <w:tab/>
      </w:r>
      <w:r w:rsidR="000F3553" w:rsidRPr="006E62A4">
        <w:rPr>
          <w:bCs/>
          <w:sz w:val="24"/>
        </w:rPr>
        <w:tab/>
        <w:t>Luis “Louie” Pena General Manager Brush Country GCD</w:t>
      </w:r>
    </w:p>
    <w:p w14:paraId="7D937EC2" w14:textId="15DF12DF" w:rsidR="000F3553" w:rsidRPr="006E62A4" w:rsidRDefault="000F3553" w:rsidP="00B86A47">
      <w:pPr>
        <w:rPr>
          <w:bCs/>
          <w:sz w:val="24"/>
        </w:rPr>
      </w:pPr>
      <w:r w:rsidRPr="006E62A4">
        <w:rPr>
          <w:bCs/>
          <w:sz w:val="24"/>
        </w:rPr>
        <w:t>1:</w:t>
      </w:r>
      <w:r w:rsidR="00616E53">
        <w:rPr>
          <w:bCs/>
          <w:sz w:val="24"/>
        </w:rPr>
        <w:t>3</w:t>
      </w:r>
      <w:r w:rsidRPr="006E62A4">
        <w:rPr>
          <w:bCs/>
          <w:sz w:val="24"/>
        </w:rPr>
        <w:t>0</w:t>
      </w:r>
      <w:r w:rsidR="00616E53">
        <w:rPr>
          <w:bCs/>
          <w:sz w:val="24"/>
        </w:rPr>
        <w:t>P</w:t>
      </w:r>
      <w:r w:rsidRPr="006E62A4">
        <w:rPr>
          <w:bCs/>
          <w:sz w:val="24"/>
        </w:rPr>
        <w:t>M-</w:t>
      </w:r>
      <w:r w:rsidR="00616E53">
        <w:rPr>
          <w:bCs/>
          <w:sz w:val="24"/>
        </w:rPr>
        <w:t>1</w:t>
      </w:r>
      <w:r w:rsidRPr="006E62A4">
        <w:rPr>
          <w:bCs/>
          <w:sz w:val="24"/>
        </w:rPr>
        <w:t>:</w:t>
      </w:r>
      <w:r w:rsidR="00616E53">
        <w:rPr>
          <w:bCs/>
          <w:sz w:val="24"/>
        </w:rPr>
        <w:t>45</w:t>
      </w:r>
      <w:r w:rsidRPr="006E62A4">
        <w:rPr>
          <w:bCs/>
          <w:sz w:val="24"/>
        </w:rPr>
        <w:t xml:space="preserve"> PM</w:t>
      </w:r>
      <w:r w:rsidRPr="006E62A4">
        <w:rPr>
          <w:bCs/>
          <w:sz w:val="24"/>
        </w:rPr>
        <w:tab/>
      </w:r>
      <w:r w:rsidR="00380F37">
        <w:rPr>
          <w:bCs/>
          <w:sz w:val="24"/>
        </w:rPr>
        <w:t>GCD Responsibilities Andy Garza</w:t>
      </w:r>
      <w:r w:rsidRPr="006E62A4">
        <w:rPr>
          <w:bCs/>
          <w:sz w:val="24"/>
        </w:rPr>
        <w:t xml:space="preserve"> </w:t>
      </w:r>
      <w:proofErr w:type="spellStart"/>
      <w:r w:rsidRPr="006E62A4">
        <w:rPr>
          <w:bCs/>
          <w:sz w:val="24"/>
        </w:rPr>
        <w:t>Kenedy</w:t>
      </w:r>
      <w:proofErr w:type="spellEnd"/>
      <w:r w:rsidRPr="006E62A4">
        <w:rPr>
          <w:bCs/>
          <w:sz w:val="24"/>
        </w:rPr>
        <w:t xml:space="preserve"> County GCD</w:t>
      </w:r>
    </w:p>
    <w:p w14:paraId="0E443CAA" w14:textId="669F9E6A" w:rsidR="00616E53" w:rsidRDefault="000F3553" w:rsidP="00B86A47">
      <w:pPr>
        <w:rPr>
          <w:bCs/>
          <w:sz w:val="24"/>
        </w:rPr>
      </w:pPr>
      <w:r w:rsidRPr="006E62A4">
        <w:rPr>
          <w:bCs/>
          <w:sz w:val="24"/>
        </w:rPr>
        <w:t>1:</w:t>
      </w:r>
      <w:r w:rsidR="00616E53">
        <w:rPr>
          <w:bCs/>
          <w:sz w:val="24"/>
        </w:rPr>
        <w:t>45</w:t>
      </w:r>
      <w:r w:rsidRPr="006E62A4">
        <w:rPr>
          <w:bCs/>
          <w:sz w:val="24"/>
        </w:rPr>
        <w:t>PM-</w:t>
      </w:r>
      <w:r w:rsidR="00616E53">
        <w:rPr>
          <w:bCs/>
          <w:sz w:val="24"/>
        </w:rPr>
        <w:t>2:00</w:t>
      </w:r>
      <w:r w:rsidRPr="006E62A4">
        <w:rPr>
          <w:bCs/>
          <w:sz w:val="24"/>
        </w:rPr>
        <w:t xml:space="preserve"> PM</w:t>
      </w:r>
      <w:r w:rsidRPr="006E62A4">
        <w:rPr>
          <w:bCs/>
          <w:sz w:val="24"/>
        </w:rPr>
        <w:tab/>
      </w:r>
      <w:r w:rsidR="00616E53">
        <w:rPr>
          <w:bCs/>
          <w:sz w:val="24"/>
        </w:rPr>
        <w:t>Break</w:t>
      </w:r>
    </w:p>
    <w:p w14:paraId="57CC299F" w14:textId="6D54D055" w:rsidR="000F3553" w:rsidRPr="006E62A4" w:rsidRDefault="00616E53" w:rsidP="00B86A47">
      <w:pPr>
        <w:rPr>
          <w:bCs/>
          <w:sz w:val="24"/>
        </w:rPr>
      </w:pPr>
      <w:r>
        <w:rPr>
          <w:bCs/>
          <w:sz w:val="24"/>
        </w:rPr>
        <w:t>2:00 PM-2:15 PM</w:t>
      </w:r>
      <w:r>
        <w:rPr>
          <w:bCs/>
          <w:sz w:val="24"/>
        </w:rPr>
        <w:tab/>
      </w:r>
      <w:r w:rsidR="000F3553" w:rsidRPr="006E62A4">
        <w:rPr>
          <w:bCs/>
          <w:sz w:val="24"/>
        </w:rPr>
        <w:t xml:space="preserve">Communication between Groundwater Conservation District’s and Water </w:t>
      </w:r>
      <w:r w:rsidR="000F3553" w:rsidRPr="006E62A4">
        <w:rPr>
          <w:bCs/>
          <w:sz w:val="24"/>
        </w:rPr>
        <w:tab/>
      </w:r>
      <w:r w:rsidR="000F3553" w:rsidRPr="006E62A4">
        <w:rPr>
          <w:bCs/>
          <w:sz w:val="24"/>
        </w:rPr>
        <w:tab/>
      </w:r>
      <w:r w:rsidR="000F3553" w:rsidRPr="006E62A4">
        <w:rPr>
          <w:bCs/>
          <w:sz w:val="24"/>
        </w:rPr>
        <w:tab/>
      </w:r>
      <w:r w:rsidR="000F3553" w:rsidRPr="006E62A4">
        <w:rPr>
          <w:bCs/>
          <w:sz w:val="24"/>
        </w:rPr>
        <w:tab/>
        <w:t>Well Contractors-Felix Saenz Brush Country GCD Consultant</w:t>
      </w:r>
    </w:p>
    <w:p w14:paraId="104BC0BA" w14:textId="31394BAF" w:rsidR="000F3553" w:rsidRDefault="00616E53" w:rsidP="00B86A47">
      <w:pPr>
        <w:rPr>
          <w:bCs/>
          <w:sz w:val="24"/>
        </w:rPr>
      </w:pPr>
      <w:r>
        <w:rPr>
          <w:bCs/>
          <w:sz w:val="24"/>
        </w:rPr>
        <w:t xml:space="preserve">2:15 </w:t>
      </w:r>
      <w:r w:rsidR="000F3553" w:rsidRPr="006E62A4">
        <w:rPr>
          <w:bCs/>
          <w:sz w:val="24"/>
        </w:rPr>
        <w:t>PM-</w:t>
      </w:r>
      <w:r w:rsidR="00380F37">
        <w:rPr>
          <w:bCs/>
          <w:sz w:val="24"/>
        </w:rPr>
        <w:t>3</w:t>
      </w:r>
      <w:r w:rsidR="000F3553" w:rsidRPr="006E62A4">
        <w:rPr>
          <w:bCs/>
          <w:sz w:val="24"/>
        </w:rPr>
        <w:t>:</w:t>
      </w:r>
      <w:r>
        <w:rPr>
          <w:bCs/>
          <w:sz w:val="24"/>
        </w:rPr>
        <w:t xml:space="preserve">15 </w:t>
      </w:r>
      <w:r w:rsidR="000F3553" w:rsidRPr="006E62A4">
        <w:rPr>
          <w:bCs/>
          <w:sz w:val="24"/>
        </w:rPr>
        <w:t>PM</w:t>
      </w:r>
      <w:r w:rsidR="000F3553" w:rsidRPr="006E62A4">
        <w:rPr>
          <w:bCs/>
          <w:sz w:val="24"/>
        </w:rPr>
        <w:tab/>
      </w:r>
      <w:r w:rsidR="00380F37">
        <w:rPr>
          <w:bCs/>
          <w:sz w:val="24"/>
        </w:rPr>
        <w:t xml:space="preserve"> Texas Occupations Code/</w:t>
      </w:r>
      <w:r w:rsidR="000F3553" w:rsidRPr="006E62A4">
        <w:rPr>
          <w:bCs/>
          <w:sz w:val="24"/>
        </w:rPr>
        <w:t xml:space="preserve">Closing-Legal Counsel Bill </w:t>
      </w:r>
      <w:proofErr w:type="spellStart"/>
      <w:r w:rsidR="000F3553" w:rsidRPr="006E62A4">
        <w:rPr>
          <w:bCs/>
          <w:sz w:val="24"/>
        </w:rPr>
        <w:t>Dugat</w:t>
      </w:r>
      <w:proofErr w:type="spellEnd"/>
    </w:p>
    <w:p w14:paraId="7E195435" w14:textId="2CC07B14" w:rsidR="00100212" w:rsidRDefault="00100212" w:rsidP="00B86A47">
      <w:pPr>
        <w:rPr>
          <w:bCs/>
          <w:sz w:val="24"/>
        </w:rPr>
      </w:pPr>
    </w:p>
    <w:p w14:paraId="310A4206" w14:textId="3354494E" w:rsidR="00100212" w:rsidRPr="00100212" w:rsidRDefault="00A027AD" w:rsidP="00100212">
      <w:pPr>
        <w:jc w:val="center"/>
        <w:rPr>
          <w:b/>
          <w:sz w:val="24"/>
        </w:rPr>
      </w:pPr>
      <w:r>
        <w:rPr>
          <w:b/>
          <w:sz w:val="24"/>
        </w:rPr>
        <w:t>7</w:t>
      </w:r>
    </w:p>
    <w:p w14:paraId="46956848" w14:textId="77777777" w:rsidR="001A1767" w:rsidRPr="001A1767" w:rsidRDefault="001A1767" w:rsidP="00B86A47">
      <w:pPr>
        <w:rPr>
          <w:bCs/>
          <w:sz w:val="24"/>
        </w:rPr>
      </w:pPr>
    </w:p>
    <w:sectPr w:rsidR="001A1767" w:rsidRPr="001A1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47"/>
    <w:rsid w:val="00083F85"/>
    <w:rsid w:val="000F3553"/>
    <w:rsid w:val="00100212"/>
    <w:rsid w:val="001178AD"/>
    <w:rsid w:val="00145BEA"/>
    <w:rsid w:val="001A1767"/>
    <w:rsid w:val="001F1E8E"/>
    <w:rsid w:val="00304C55"/>
    <w:rsid w:val="00380F37"/>
    <w:rsid w:val="00616E53"/>
    <w:rsid w:val="006E62A4"/>
    <w:rsid w:val="006F3305"/>
    <w:rsid w:val="007075A1"/>
    <w:rsid w:val="00816A6F"/>
    <w:rsid w:val="009C4470"/>
    <w:rsid w:val="00A027AD"/>
    <w:rsid w:val="00B86A47"/>
    <w:rsid w:val="00C87A23"/>
    <w:rsid w:val="00CA7BF5"/>
    <w:rsid w:val="00D630F9"/>
    <w:rsid w:val="00EB3E91"/>
    <w:rsid w:val="00F345DC"/>
    <w:rsid w:val="00F9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FC6D"/>
  <w15:chartTrackingRefBased/>
  <w15:docId w15:val="{27EE83B5-C199-4650-8722-2D1F18A2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1178AD"/>
    <w:pPr>
      <w:spacing w:after="0" w:line="240" w:lineRule="auto"/>
    </w:pPr>
    <w:rPr>
      <w:rFonts w:eastAsiaTheme="majorEastAsia"/>
    </w:rPr>
  </w:style>
  <w:style w:type="character" w:styleId="Hyperlink">
    <w:name w:val="Hyperlink"/>
    <w:basedOn w:val="DefaultParagraphFont"/>
    <w:uiPriority w:val="99"/>
    <w:unhideWhenUsed/>
    <w:rsid w:val="00B86A4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E7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45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pena@brushcountrygcd.com" TargetMode="External"/><Relationship Id="rId5" Type="http://schemas.openxmlformats.org/officeDocument/2006/relationships/hyperlink" Target="mailto:gcdaa@brushcountrygcd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BCGCD</dc:creator>
  <cp:keywords/>
  <dc:description/>
  <cp:lastModifiedBy>Maggie Castillo</cp:lastModifiedBy>
  <cp:revision>5</cp:revision>
  <cp:lastPrinted>2021-06-03T16:34:00Z</cp:lastPrinted>
  <dcterms:created xsi:type="dcterms:W3CDTF">2021-07-14T20:23:00Z</dcterms:created>
  <dcterms:modified xsi:type="dcterms:W3CDTF">2021-07-15T19:38:00Z</dcterms:modified>
</cp:coreProperties>
</file>